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76EF" w:rsidRPr="000E76EF" w:rsidTr="00940D23">
        <w:tc>
          <w:tcPr>
            <w:tcW w:w="4672" w:type="dxa"/>
          </w:tcPr>
          <w:p w:rsidR="000E76EF" w:rsidRPr="000E76EF" w:rsidRDefault="000E76EF" w:rsidP="000E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E76EF" w:rsidRDefault="000E76EF" w:rsidP="000E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E76EF" w:rsidRDefault="000E76EF" w:rsidP="000E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0E76EF" w:rsidRDefault="000E76EF" w:rsidP="000E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22 «Зайчик»</w:t>
            </w:r>
          </w:p>
          <w:p w:rsidR="000E76EF" w:rsidRDefault="000E76EF" w:rsidP="000E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EF" w:rsidRDefault="000E76EF" w:rsidP="000E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О. В. Самохина</w:t>
            </w:r>
          </w:p>
          <w:p w:rsidR="000E76EF" w:rsidRDefault="00940D23" w:rsidP="000E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«___» ___________ 20___ год</w:t>
            </w:r>
          </w:p>
          <w:p w:rsidR="00940D23" w:rsidRPr="000E76EF" w:rsidRDefault="00940D23" w:rsidP="000E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6EF" w:rsidRPr="000E76EF" w:rsidRDefault="000E76EF" w:rsidP="000E76E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E76EF" w:rsidRPr="000E76EF" w:rsidRDefault="000E76EF" w:rsidP="000E76E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E76EF" w:rsidRPr="000E76EF" w:rsidRDefault="000E76EF" w:rsidP="000E76E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E76EF" w:rsidRDefault="000E76EF" w:rsidP="000E76E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40D23" w:rsidRDefault="00940D23" w:rsidP="000E76E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40D23" w:rsidRPr="000E76EF" w:rsidRDefault="00940D23" w:rsidP="000E76E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E76EF" w:rsidRPr="000E76EF" w:rsidRDefault="000E76EF" w:rsidP="000E76E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E76EF" w:rsidRPr="000E76EF" w:rsidRDefault="000E76EF" w:rsidP="000E76E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E76EF" w:rsidRPr="00940D23" w:rsidRDefault="000E76EF" w:rsidP="000E76E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940D23">
        <w:rPr>
          <w:b/>
          <w:bCs/>
          <w:sz w:val="36"/>
          <w:szCs w:val="36"/>
        </w:rPr>
        <w:t>ПОЛОЖЕНИЕ</w:t>
      </w:r>
    </w:p>
    <w:p w:rsidR="000E76EF" w:rsidRPr="00940D23" w:rsidRDefault="000E76EF" w:rsidP="00940D2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940D23">
        <w:rPr>
          <w:b/>
          <w:bCs/>
          <w:sz w:val="32"/>
          <w:szCs w:val="32"/>
        </w:rPr>
        <w:t xml:space="preserve">о </w:t>
      </w:r>
      <w:r w:rsidR="00940D23">
        <w:rPr>
          <w:b/>
          <w:bCs/>
          <w:sz w:val="32"/>
          <w:szCs w:val="32"/>
        </w:rPr>
        <w:t>порядке привлечения и расходования</w:t>
      </w:r>
      <w:r w:rsidRPr="00940D23">
        <w:rPr>
          <w:b/>
          <w:bCs/>
          <w:sz w:val="32"/>
          <w:szCs w:val="32"/>
        </w:rPr>
        <w:t xml:space="preserve"> внебюджетных средств</w:t>
      </w:r>
    </w:p>
    <w:p w:rsidR="00940D23" w:rsidRDefault="000E76EF" w:rsidP="000E76EF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940D23">
        <w:rPr>
          <w:b/>
          <w:bCs/>
          <w:sz w:val="32"/>
          <w:szCs w:val="32"/>
        </w:rPr>
        <w:t xml:space="preserve">в </w:t>
      </w:r>
      <w:r w:rsidR="00940D23">
        <w:rPr>
          <w:b/>
          <w:bCs/>
          <w:sz w:val="32"/>
          <w:szCs w:val="32"/>
        </w:rPr>
        <w:t xml:space="preserve">части родительской платы за услуги по присмотру </w:t>
      </w:r>
    </w:p>
    <w:p w:rsidR="000E76EF" w:rsidRPr="00940D23" w:rsidRDefault="00940D23" w:rsidP="00940D2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 уходу за ребенком в </w:t>
      </w:r>
      <w:r w:rsidR="000E76EF" w:rsidRPr="00940D23">
        <w:rPr>
          <w:b/>
          <w:bCs/>
          <w:sz w:val="32"/>
          <w:szCs w:val="32"/>
        </w:rPr>
        <w:t>Муниципальном бюджетном дошкол</w:t>
      </w:r>
      <w:r>
        <w:rPr>
          <w:b/>
          <w:bCs/>
          <w:sz w:val="32"/>
          <w:szCs w:val="32"/>
        </w:rPr>
        <w:t xml:space="preserve">ьном образовательном учреждении </w:t>
      </w:r>
      <w:r w:rsidR="000E76EF" w:rsidRPr="00940D23">
        <w:rPr>
          <w:b/>
          <w:bCs/>
          <w:sz w:val="32"/>
          <w:szCs w:val="32"/>
        </w:rPr>
        <w:t>«Детский сад №</w:t>
      </w:r>
      <w:r>
        <w:rPr>
          <w:b/>
          <w:bCs/>
          <w:sz w:val="32"/>
          <w:szCs w:val="32"/>
        </w:rPr>
        <w:t xml:space="preserve"> 22</w:t>
      </w:r>
      <w:r w:rsidR="000E76EF" w:rsidRPr="00940D23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Зайчик</w:t>
      </w:r>
      <w:r w:rsidR="000E76EF" w:rsidRPr="00940D23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>, реализующего основную образовательную программу дошкольного образования.</w:t>
      </w:r>
      <w:r w:rsidR="000E76EF" w:rsidRPr="00940D23">
        <w:rPr>
          <w:b/>
          <w:bCs/>
          <w:sz w:val="32"/>
          <w:szCs w:val="32"/>
        </w:rPr>
        <w:t xml:space="preserve"> </w:t>
      </w:r>
    </w:p>
    <w:p w:rsidR="000E76EF" w:rsidRPr="000E76EF" w:rsidRDefault="000E76EF" w:rsidP="000E7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76EF" w:rsidRPr="000E76EF" w:rsidRDefault="000E76EF" w:rsidP="000E7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76EF" w:rsidRPr="000E76EF" w:rsidRDefault="000E76EF" w:rsidP="000E7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0D23" w:rsidRPr="00940D23" w:rsidRDefault="00940D23" w:rsidP="00940D23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940D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п. Тополевый 2015 год</w:t>
      </w:r>
    </w:p>
    <w:p w:rsidR="00940D23" w:rsidRDefault="00940D23" w:rsidP="000E76EF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76EF" w:rsidRPr="000E76EF" w:rsidRDefault="000E76EF" w:rsidP="00940D23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lastRenderedPageBreak/>
        <w:t>1. Общее положение</w:t>
      </w:r>
      <w:r w:rsidR="00940D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.</w:t>
      </w:r>
    </w:p>
    <w:p w:rsidR="000E76EF" w:rsidRPr="000E76EF" w:rsidRDefault="000E76EF" w:rsidP="00940D2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1.1. Настоящий Порядок определяет правила, порядок расчета, установления размера, взимания и расходования родительской платы за услуги по присмотру и уходу за ребенком детей в МБДОУ </w:t>
      </w:r>
      <w:r w:rsidR="00940D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«Детский сад № 22 «Зайчик»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реализующего основную образовательную программу дошкольного о</w:t>
      </w:r>
      <w:r w:rsidR="00940D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бразования (далее – учреждения).</w:t>
      </w:r>
    </w:p>
    <w:p w:rsidR="00670D34" w:rsidRDefault="00670D34" w:rsidP="00940D2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940D2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1.2. Настоящее Положение разработано в соответствии со статьей 7 Федерального закона от 6 октября 2003г. №</w:t>
      </w:r>
      <w:r w:rsidR="00940D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статьей 65 Закона Российской Федерации от 29 декабря 2012г. №</w:t>
      </w:r>
      <w:r w:rsidR="00940D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273-ФЗ «Об образовании в Российской Федерации», Областным законом от 14.11.</w:t>
      </w:r>
      <w:r w:rsidR="00940D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2013 № 26-3С «Об образовании в Р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остовской области», Постановления Администрации </w:t>
      </w:r>
      <w:r w:rsidR="007506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Красносулинского района Ростовской области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 </w:t>
      </w:r>
      <w:r w:rsidR="007506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25.06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.2014 № </w:t>
      </w:r>
      <w:r w:rsidR="007506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781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«Об утверждении </w:t>
      </w:r>
      <w:r w:rsidR="007506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Положения о порядке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определения размера родительской платы</w:t>
      </w:r>
      <w:r w:rsidR="007506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присмотр и уход за детьми в муниципальных бюджетных образовательных учреждениях Красносулинского района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7506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реализующих 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образовательную программу дошкольного образования</w:t>
      </w:r>
      <w:r w:rsidR="007506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и об установлении размеров родительской платы»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Уставом МБДОУ </w:t>
      </w:r>
      <w:r w:rsidR="007506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«Детский сад № 22 «Зайчик».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1.3. Положение направлено на решение следующих задач:</w:t>
      </w:r>
    </w:p>
    <w:p w:rsidR="000E76EF" w:rsidRPr="000E76EF" w:rsidRDefault="000E76EF" w:rsidP="00670D34">
      <w:pPr>
        <w:numPr>
          <w:ilvl w:val="0"/>
          <w:numId w:val="7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экономически обоснованное распределение затрат между родителями (законными представителями) и бюджетом </w:t>
      </w:r>
      <w:r w:rsidR="00670D3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Красносулинского района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услуги по присмотру и уходу за ребенком в учреждениях;</w:t>
      </w:r>
    </w:p>
    <w:p w:rsidR="000E76EF" w:rsidRPr="000E76EF" w:rsidRDefault="000E76EF" w:rsidP="00670D34">
      <w:pPr>
        <w:numPr>
          <w:ilvl w:val="0"/>
          <w:numId w:val="7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дифференцирование платы за услуги по присмотру и уходу за ребенком в зависимости от режима работы учреждения.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1.4. Вопросы, не урегулированные настоящим Положением, вопросы о компенсации части родительской платы за услуги по присмотру и уходу за ребенком в учреждениях решаются в порядке, установленном действующим законодательством Российской Федерации и законодательством Ростовской области.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670D3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2. Порядок расчета размера родительской платы</w:t>
      </w:r>
    </w:p>
    <w:p w:rsidR="000E76EF" w:rsidRDefault="000E76EF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2.1. Источником привлеченных внебюджетных средств финансирования расходов по обеспечению государственных гарантий прав на получение общедоступного и бесплатного дошкольного образования, является взимаемая </w:t>
      </w:r>
      <w:r w:rsidR="00670D3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родителей (законных представителей) плата (далее-родительская плата) за один день присмотра и ухода в МБДОУ </w:t>
      </w:r>
      <w:r w:rsidR="00670D3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«Детский сад № 22 «Зайчик».</w:t>
      </w:r>
    </w:p>
    <w:p w:rsidR="00670D34" w:rsidRPr="000E76EF" w:rsidRDefault="00670D34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2.2. Взимание родительской платы с родителей (законных представителей) за присмотр и уход за детьми производится в соответствии с законодательством РФ и настоящим Положением.</w:t>
      </w:r>
    </w:p>
    <w:p w:rsidR="00670D34" w:rsidRDefault="00670D34" w:rsidP="00670D34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2.3. 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Родительская плата определяется исходя из нормативных затрат на соответствующий финансовый год, связанных с реализацией комплекса мер по присмотру и уходу за детьми, в том числе за счет средств бюджета </w:t>
      </w:r>
      <w:r w:rsidR="00F93C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Красносулинского района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средств от поступления родительской платы.</w:t>
      </w:r>
    </w:p>
    <w:p w:rsidR="000E76EF" w:rsidRPr="000E76EF" w:rsidRDefault="000E76EF" w:rsidP="00670D34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2.4. Размер платы, взимаемой с родителей (законных представителей) независимо от места их работы (службы, учебы) за услуги по присмотру и уходу за ребенком в учреждениях, не должен превышать 100 процентов от фактических затрат на услуги по присмотру и уходу за ребенком в учреждении.</w:t>
      </w:r>
    </w:p>
    <w:p w:rsidR="000E76EF" w:rsidRDefault="000E76EF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2.5. В общие затраты, не допускается включение расходов на реализацию образовательной программы дошкольного образования, а также расходов на содерж</w:t>
      </w:r>
      <w:r w:rsidR="00670D3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ание не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движимого имущества МБДОУ </w:t>
      </w:r>
      <w:r w:rsidR="00670D3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«Детский сад № 22 «Зайчик».</w:t>
      </w:r>
    </w:p>
    <w:p w:rsidR="00670D34" w:rsidRPr="000E76EF" w:rsidRDefault="00670D34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670D34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852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2.6. В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перечень затрат, учитываемых при установлении родительской платы, в</w:t>
      </w:r>
      <w:r w:rsidR="000E76EF"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ключаются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следующие расходы:</w:t>
      </w:r>
    </w:p>
    <w:p w:rsidR="000E76EF" w:rsidRDefault="000E76EF" w:rsidP="00670D34">
      <w:pPr>
        <w:numPr>
          <w:ilvl w:val="0"/>
          <w:numId w:val="8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оплата труда </w:t>
      </w:r>
      <w:r w:rsidR="007852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начисления на нее работников, 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 исключением </w:t>
      </w:r>
      <w:r w:rsidR="007852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педагогических;</w:t>
      </w:r>
    </w:p>
    <w:p w:rsidR="00785231" w:rsidRDefault="00785231" w:rsidP="00670D34">
      <w:pPr>
        <w:numPr>
          <w:ilvl w:val="0"/>
          <w:numId w:val="8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содержание детей (присмотр и уход) за исключением расходов на содержание недвижимого имущества;</w:t>
      </w:r>
    </w:p>
    <w:p w:rsidR="00785231" w:rsidRPr="000E76EF" w:rsidRDefault="00785231" w:rsidP="00670D34">
      <w:pPr>
        <w:numPr>
          <w:ilvl w:val="0"/>
          <w:numId w:val="8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наполняемости д</w:t>
      </w:r>
      <w:r w:rsidR="00F218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етей в группах, в соответствии 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отчетами учреждения в органы федерального статистического наблюдения по состоянию на конец предшествующего года;</w:t>
      </w:r>
    </w:p>
    <w:p w:rsidR="00670D34" w:rsidRPr="000E76EF" w:rsidRDefault="00F218BF" w:rsidP="00F218BF">
      <w:pPr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приобретение продуктов питания.</w:t>
      </w:r>
    </w:p>
    <w:p w:rsidR="000E76EF" w:rsidRDefault="000E76EF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2.7. Родительская плата, взимаемая с родителей (законных представителей) за услуги по присмотру и уходу за ребенком в учреждениях, реализующих основную образовательную программу дошкольного образования, устанавливается как ежемесячная плата на частичное возмещение затрат на обеспечение необходимых условий организации присмотра и ухода за детьми.</w:t>
      </w:r>
    </w:p>
    <w:p w:rsidR="00670D34" w:rsidRPr="000E76EF" w:rsidRDefault="00670D34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2.8. Расчет родительской платы устанавливается единым для всех образовательных организаций </w:t>
      </w:r>
      <w:r w:rsidR="00670D3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Красносулинского района.</w:t>
      </w:r>
    </w:p>
    <w:p w:rsidR="000E76EF" w:rsidRPr="000E76EF" w:rsidRDefault="000E76EF" w:rsidP="00670D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2.9. Перераспределение средств, полученных за счет родительской платы, между образовательными организациями не допускается.</w:t>
      </w:r>
    </w:p>
    <w:p w:rsidR="000E76EF" w:rsidRDefault="000E76EF" w:rsidP="00670D3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2.10. Размер родительской платы утверждается Постановлением Администрации города </w:t>
      </w:r>
      <w:r w:rsidR="00670D3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Красного Сулина.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Размер родительской платы может пересматриваться не чаще одного раза в финансовый год в связи с изменением затрат по присмотру и уходу за детьми.</w:t>
      </w:r>
    </w:p>
    <w:p w:rsidR="00670D34" w:rsidRPr="000E76EF" w:rsidRDefault="00670D34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08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2.11. </w:t>
      </w:r>
      <w:r w:rsidR="000874D7" w:rsidRPr="000874D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Согласно </w:t>
      </w:r>
      <w:r w:rsidR="000874D7" w:rsidRPr="000E76E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Постановлени</w:t>
      </w:r>
      <w:r w:rsidR="000874D7" w:rsidRPr="000874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ю</w:t>
      </w:r>
      <w:r w:rsidR="000874D7" w:rsidRPr="000E76E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Администрации </w:t>
      </w:r>
      <w:r w:rsidR="000874D7" w:rsidRPr="000874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Красносулинского района Ростовской области</w:t>
      </w:r>
      <w:r w:rsidR="000874D7" w:rsidRPr="000E76E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от </w:t>
      </w:r>
      <w:r w:rsidR="000874D7" w:rsidRPr="000874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25.06</w:t>
      </w:r>
      <w:r w:rsidR="000874D7" w:rsidRPr="000E76E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.2014 № </w:t>
      </w:r>
      <w:r w:rsidR="000874D7" w:rsidRPr="000874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781</w:t>
      </w:r>
      <w:r w:rsidR="000874D7" w:rsidRPr="000E76E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«Об утверждении </w:t>
      </w:r>
      <w:r w:rsidR="000874D7" w:rsidRPr="000874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Положения о порядке</w:t>
      </w:r>
      <w:r w:rsidR="000874D7" w:rsidRPr="000E76E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0874D7" w:rsidRPr="000E76E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lastRenderedPageBreak/>
        <w:t>определения размера родительской платы</w:t>
      </w:r>
      <w:r w:rsidR="000874D7" w:rsidRPr="000874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за присмотр и уход за детьми в муниципальных бюджетных образовательных учреждениях Красносулинского района</w:t>
      </w:r>
      <w:r w:rsidR="000874D7" w:rsidRPr="000E76E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, </w:t>
      </w:r>
      <w:r w:rsidR="000874D7" w:rsidRPr="000874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реализующих </w:t>
      </w:r>
      <w:r w:rsidR="000874D7" w:rsidRPr="000E76E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образовательную программу дошкольного образования</w:t>
      </w:r>
      <w:r w:rsidR="000874D7" w:rsidRPr="000874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, и об установлении размеров родительской платы»</w:t>
      </w: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, размер родительской платы, взимаемой с родителей (законных представителей) за присмотр и уход за детьми в МБДОУ </w:t>
      </w:r>
      <w:r w:rsidR="000874D7" w:rsidRPr="000874D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«Детский сад № 22 «Зайчик»</w:t>
      </w: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с 10,5 часовым пребыванием воспитанников (на основании Устава МБДОУ </w:t>
      </w:r>
      <w:r w:rsidR="000874D7" w:rsidRPr="000874D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«Детский сад № 22 «Зайчик»</w:t>
      </w: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)</w:t>
      </w:r>
      <w:r w:rsidR="000874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составит </w:t>
      </w:r>
      <w:r w:rsidR="000874D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62</w:t>
      </w: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(шесть</w:t>
      </w:r>
      <w:r w:rsidR="000874D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десят два ) рубля</w:t>
      </w: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0874D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27</w:t>
      </w: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копеек в день.</w:t>
      </w:r>
    </w:p>
    <w:p w:rsidR="000E76EF" w:rsidRPr="000E76EF" w:rsidRDefault="000E76EF" w:rsidP="000874D7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0E76EF" w:rsidRPr="000E76EF" w:rsidRDefault="000E76EF" w:rsidP="000874D7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3. Порядок взимания и расходования родительской платы</w:t>
      </w:r>
      <w:r w:rsidR="000874D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.</w:t>
      </w:r>
    </w:p>
    <w:p w:rsidR="000E76EF" w:rsidRDefault="000E76EF" w:rsidP="000874D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3.1. Родительская плата взимается на основании договора между МБДОУ </w:t>
      </w:r>
      <w:r w:rsidR="000874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«Детский сад № 22 «Зайчик»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родителями (законными представителями) ребенка, посещающего ДОУ. Договор заключается в двух экземплярах. Родительская плата начисляетс</w:t>
      </w:r>
      <w:r w:rsidR="000874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я 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момента заключения договора между учреждением и родителями (законными представителями) до окончания срока действия данного договора.</w:t>
      </w:r>
    </w:p>
    <w:p w:rsidR="000874D7" w:rsidRPr="000E76EF" w:rsidRDefault="000874D7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Default="000E76EF" w:rsidP="000874D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3.2. Вносимая родительская плата зачисляется на лицев</w:t>
      </w:r>
      <w:r w:rsidR="000874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ой счет учреждения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основании квитанций установленного образца, которые </w:t>
      </w:r>
      <w:r w:rsidR="000874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выдаются бухгалтерией Красносулинского управления образования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до </w:t>
      </w:r>
      <w:r w:rsidR="000874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15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-го числа текущего месяца.</w:t>
      </w:r>
    </w:p>
    <w:p w:rsidR="000874D7" w:rsidRPr="000E76EF" w:rsidRDefault="000874D7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0874D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3.3. Внесенная родительская плата за дни непосещения ребенком учреждения по причине болезни, отпуска родителей или по другим обстоятельствам учитывается при оплате за следующий месяц.</w:t>
      </w:r>
    </w:p>
    <w:p w:rsidR="000E76EF" w:rsidRPr="000E76EF" w:rsidRDefault="000874D7" w:rsidP="000874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3.4. 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Родительская плата начисляется из расчета фактически оказанной услуги по присмотру и уходу за детьми, соразмерно количеству календарных дней, в течении которых оказывалась услуга.</w:t>
      </w:r>
    </w:p>
    <w:p w:rsidR="000E76EF" w:rsidRPr="000E76EF" w:rsidRDefault="000874D7" w:rsidP="000874D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3.5. 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ерерасчет производится на основании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табеля посещаемости, предоставленного педагогическим работником (воспитателем) в бухгалтерию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Красносулинского управления образования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конце текущего месяца.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874D7" w:rsidP="000874D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3.6. 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 не уведомления, первый день не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посещения ребенком учреждения подлежит оплате.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874D7" w:rsidP="000874D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3.7. 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 выбытия ребенка из учреждения возврат излишне уплаченной родительской платы производится на основании заявления одного из родителей (законного представителя) и приказа руководителя учреждения об отчислении ребенка.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0874D7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4. Категории семей, имеющих льготы по оплате</w:t>
      </w:r>
      <w:r w:rsidR="000874D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.</w:t>
      </w:r>
    </w:p>
    <w:p w:rsidR="000E76EF" w:rsidRDefault="000E76EF" w:rsidP="000874D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4.1. Льготы по родительской плате за присмотр и уход за детьми в МБДОУ </w:t>
      </w:r>
      <w:r w:rsidR="000874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«Детский сад № 22 «Зайчик» 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установлены в соответствии с частями 2,3 статьи 65 Федерального закона от 29.12.2012 № 273-ФЗ «Об образовании в Российской 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Федерации» и предоставляются родителям (законным представителям) ребенка при наличии документов, подтверждающих право на их получение.</w:t>
      </w:r>
    </w:p>
    <w:p w:rsidR="008E4F7B" w:rsidRPr="000E76EF" w:rsidRDefault="008E4F7B" w:rsidP="000874D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78523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4.2.Родительская плата за услуги по</w:t>
      </w:r>
      <w:r w:rsidR="007852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присмотру и уходу за ребенком 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учреждени</w:t>
      </w:r>
      <w:r w:rsidR="00A94BB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взимается с:</w:t>
      </w:r>
    </w:p>
    <w:p w:rsidR="000E76EF" w:rsidRPr="000E76EF" w:rsidRDefault="000E76EF" w:rsidP="00785231">
      <w:pPr>
        <w:numPr>
          <w:ilvl w:val="0"/>
          <w:numId w:val="10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родителей (законных представителей) детей с туберкулезной интоксикацией;</w:t>
      </w:r>
    </w:p>
    <w:p w:rsidR="000E76EF" w:rsidRPr="000E76EF" w:rsidRDefault="000E76EF" w:rsidP="00785231">
      <w:pPr>
        <w:numPr>
          <w:ilvl w:val="0"/>
          <w:numId w:val="10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родителей (законных п</w:t>
      </w:r>
      <w:r w:rsidR="00A94BB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редставителей) детей-инвалидов;</w:t>
      </w:r>
    </w:p>
    <w:p w:rsidR="00A94BBB" w:rsidRDefault="000E76EF" w:rsidP="00785231">
      <w:pPr>
        <w:numPr>
          <w:ilvl w:val="0"/>
          <w:numId w:val="10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родителей (законных представителей) детей – сирот (дети в возрасте до 18 лет, у которых умерли оба или единственный родитель) </w:t>
      </w:r>
    </w:p>
    <w:p w:rsidR="000E76EF" w:rsidRDefault="000E76EF" w:rsidP="00785231">
      <w:pPr>
        <w:numPr>
          <w:ilvl w:val="0"/>
          <w:numId w:val="10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детей, оставшихся без попечения родителей (дети в возрасте до 18 лет, которые остались без попечения единственног</w:t>
      </w:r>
      <w:r w:rsidR="00A94BB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родителя или обоих родителей).</w:t>
      </w:r>
    </w:p>
    <w:p w:rsidR="00A94BBB" w:rsidRPr="000E76EF" w:rsidRDefault="00A94BBB" w:rsidP="00A94BBB">
      <w:pPr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A94BB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4.3. Льготы по оплате за услуги по присмотру и уходу за ребенком в учреждениях в размере 50% предоставляются:</w:t>
      </w:r>
    </w:p>
    <w:p w:rsidR="000E76EF" w:rsidRDefault="000E76EF" w:rsidP="008E4F7B">
      <w:pPr>
        <w:numPr>
          <w:ilvl w:val="0"/>
          <w:numId w:val="13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родителям (законным представителям), имеющих трех и</w:t>
      </w:r>
      <w:r w:rsidR="00A94BB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более несовершеннолетних детей;</w:t>
      </w:r>
    </w:p>
    <w:p w:rsidR="00A94BBB" w:rsidRDefault="00A94BBB" w:rsidP="008E4F7B">
      <w:pPr>
        <w:numPr>
          <w:ilvl w:val="0"/>
          <w:numId w:val="13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родителям (законным представителям), один из которых является инвалидом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</w:t>
      </w:r>
      <w:r w:rsidRPr="00A94BB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II</w:t>
      </w:r>
      <w:r w:rsidRPr="00A94BB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групп.</w:t>
      </w:r>
    </w:p>
    <w:p w:rsidR="008E4F7B" w:rsidRPr="000E76EF" w:rsidRDefault="008E4F7B" w:rsidP="008E4F7B">
      <w:pPr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E4F7B" w:rsidRDefault="000E76EF" w:rsidP="00A94BB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4.4. Для получения права пользования льготами, указанными в пунктах 4.2. и 4.3. настоящего Положения, родители (законные представители) предоставляют руководителю учреждением</w:t>
      </w:r>
      <w:r w:rsidR="008E4F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8E4F7B" w:rsidRDefault="008E4F7B" w:rsidP="008E4F7B">
      <w:pPr>
        <w:pStyle w:val="a5"/>
        <w:numPr>
          <w:ilvl w:val="0"/>
          <w:numId w:val="12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заявление по форме, утвержденной управлением образования Красносулинского района;</w:t>
      </w:r>
    </w:p>
    <w:p w:rsidR="008E4F7B" w:rsidRDefault="008E4F7B" w:rsidP="008E4F7B">
      <w:pPr>
        <w:pStyle w:val="a5"/>
        <w:numPr>
          <w:ilvl w:val="0"/>
          <w:numId w:val="12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справка о составе семьи (имеющих 3-х и более несовершеннолетних детей);</w:t>
      </w:r>
    </w:p>
    <w:p w:rsidR="008E4F7B" w:rsidRDefault="008E4F7B" w:rsidP="008E4F7B">
      <w:pPr>
        <w:pStyle w:val="a5"/>
        <w:numPr>
          <w:ilvl w:val="0"/>
          <w:numId w:val="12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заключение медико-социальной экспертизы (в отношении родителей-инвалидов</w:t>
      </w:r>
      <w:r w:rsidRPr="008E4F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</w:t>
      </w:r>
      <w:r w:rsidRPr="00A94BB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II</w:t>
      </w:r>
      <w:r w:rsidRPr="00A94BB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группы); </w:t>
      </w:r>
    </w:p>
    <w:p w:rsidR="000E76EF" w:rsidRDefault="000E76EF" w:rsidP="001D7A27">
      <w:pPr>
        <w:pStyle w:val="a5"/>
        <w:numPr>
          <w:ilvl w:val="0"/>
          <w:numId w:val="12"/>
        </w:num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4F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документы, подтверждающие </w:t>
      </w:r>
      <w:r w:rsidR="008E4F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туберкулезную интоксикацию.</w:t>
      </w:r>
    </w:p>
    <w:p w:rsidR="008E4F7B" w:rsidRPr="000E76EF" w:rsidRDefault="008E4F7B" w:rsidP="008E4F7B">
      <w:pPr>
        <w:pStyle w:val="a5"/>
        <w:spacing w:after="0" w:line="336" w:lineRule="atLeast"/>
        <w:ind w:left="78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8E4F7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наличии двух и более указанных в пунктах 4.2. и 4.3. оснований для предоставления льготы льгота предоставляется по одному максимальному основанию.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Default="008E4F7B" w:rsidP="008E4F7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основании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предоставленных документов руководитель учреждения издает приказ об освобождении данных родителей (законных представителей) от внесения родительской платы за услуги по присмотру и уходу за ребенком в учреждении.</w:t>
      </w:r>
    </w:p>
    <w:p w:rsidR="008E4F7B" w:rsidRPr="000E76EF" w:rsidRDefault="008E4F7B" w:rsidP="008E4F7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8E4F7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4.5. В целях материальной поддержки воспитания и обучения детей, посещающих МБДОУ </w:t>
      </w:r>
      <w:r w:rsidR="008E4F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«Детский сад № 22 «Зайчик»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родителям (законным представителя</w:t>
      </w:r>
      <w:r w:rsidR="008E4F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м) выплачиваются компенсации на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0E76EF" w:rsidRPr="000E76EF" w:rsidRDefault="000E76EF" w:rsidP="008D5D64">
      <w:pPr>
        <w:numPr>
          <w:ilvl w:val="0"/>
          <w:numId w:val="1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первого ребенка в размере - 20% внесенной ими родительской платы;</w:t>
      </w:r>
    </w:p>
    <w:p w:rsidR="000E76EF" w:rsidRPr="000E76EF" w:rsidRDefault="000E76EF" w:rsidP="008D5D64">
      <w:pPr>
        <w:numPr>
          <w:ilvl w:val="0"/>
          <w:numId w:val="1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на второго ребенка — 50% внесенной ими родительской платы;</w:t>
      </w:r>
    </w:p>
    <w:p w:rsidR="000E76EF" w:rsidRPr="000E76EF" w:rsidRDefault="000E76EF" w:rsidP="008D5D64">
      <w:pPr>
        <w:numPr>
          <w:ilvl w:val="0"/>
          <w:numId w:val="1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третьего и последующих детей — 70% внесенной ими родительской платы.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8E4F7B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5. Расходование родительской платы.</w:t>
      </w:r>
    </w:p>
    <w:p w:rsidR="000E76EF" w:rsidRPr="000E76EF" w:rsidRDefault="000E76EF" w:rsidP="008D5D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5.1. Родительская плата за присмотр и уход за детьми расходуется на:</w:t>
      </w:r>
    </w:p>
    <w:p w:rsidR="000E76EF" w:rsidRPr="000E76EF" w:rsidRDefault="000E76EF" w:rsidP="008D5D64">
      <w:pPr>
        <w:numPr>
          <w:ilvl w:val="0"/>
          <w:numId w:val="1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приобретение продуктов питания — не менее </w:t>
      </w:r>
      <w:r w:rsidR="008E4F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0 </w:t>
      </w:r>
      <w:r w:rsidR="008E4F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% денежных средств</w:t>
      </w:r>
      <w:r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E76EF" w:rsidRPr="000E76EF" w:rsidRDefault="008D5D64" w:rsidP="008D5D64">
      <w:pPr>
        <w:numPr>
          <w:ilvl w:val="0"/>
          <w:numId w:val="1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 остальные статьи, за исключением расходов на реализацию образовательной программы дошкольного образования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0E76EF" w:rsidP="008D5D6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76E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6. Ответственность и контроль</w:t>
      </w:r>
    </w:p>
    <w:p w:rsidR="000E76EF" w:rsidRPr="000E76EF" w:rsidRDefault="008D5D64" w:rsidP="008D5D6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.1. Ответственность за своевременное внесение родительской платы за услуги по присмотру и уходу за ребенком в учреждении возлагается на родителей (законных представителей).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8D5D64" w:rsidP="008D5D6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.2. Контроль за своевременным поступлением родительской платы осуществляется руководителем учреждения.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8D5D64" w:rsidP="008D5D6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.3. Ответственность за достоверность предоставленной в Управление образования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Красносулинского района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информации для расчетов размера родительской пл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аты возлагается на руководителя учреждения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соответствии с действующим законодательством Российской Федерации.</w:t>
      </w:r>
    </w:p>
    <w:p w:rsidR="000E76EF" w:rsidRPr="000E76EF" w:rsidRDefault="000E76EF" w:rsidP="000E76EF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E76EF" w:rsidRPr="000E76EF" w:rsidRDefault="00CC22C1" w:rsidP="008D5D6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6.4. 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Ответственность за правильность установления и применения размера родительской платы возлагается на Управление образования </w:t>
      </w:r>
      <w:r w:rsidR="008D5D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Красносулинского района</w:t>
      </w:r>
      <w:r w:rsidR="000E76EF" w:rsidRPr="000E76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соответствии с действующим законодательством Российской Федерации.</w:t>
      </w:r>
    </w:p>
    <w:p w:rsidR="00D35B09" w:rsidRPr="00940D23" w:rsidRDefault="00D35B09">
      <w:pPr>
        <w:rPr>
          <w:rFonts w:ascii="Times New Roman" w:hAnsi="Times New Roman" w:cs="Times New Roman"/>
          <w:sz w:val="26"/>
          <w:szCs w:val="26"/>
        </w:rPr>
      </w:pPr>
    </w:p>
    <w:sectPr w:rsidR="00D35B09" w:rsidRPr="0094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7B36"/>
    <w:multiLevelType w:val="multilevel"/>
    <w:tmpl w:val="578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43350"/>
    <w:multiLevelType w:val="multilevel"/>
    <w:tmpl w:val="77F6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26816"/>
    <w:multiLevelType w:val="multilevel"/>
    <w:tmpl w:val="A6BE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12D1B"/>
    <w:multiLevelType w:val="multilevel"/>
    <w:tmpl w:val="4A6A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9B5B47"/>
    <w:multiLevelType w:val="multilevel"/>
    <w:tmpl w:val="013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562C8"/>
    <w:multiLevelType w:val="multilevel"/>
    <w:tmpl w:val="A7F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9914AC"/>
    <w:multiLevelType w:val="multilevel"/>
    <w:tmpl w:val="667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982B3F"/>
    <w:multiLevelType w:val="multilevel"/>
    <w:tmpl w:val="894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007A6E"/>
    <w:multiLevelType w:val="multilevel"/>
    <w:tmpl w:val="5D12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C1213D"/>
    <w:multiLevelType w:val="multilevel"/>
    <w:tmpl w:val="6424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92130B"/>
    <w:multiLevelType w:val="multilevel"/>
    <w:tmpl w:val="9A0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4A5432"/>
    <w:multiLevelType w:val="multilevel"/>
    <w:tmpl w:val="98F6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7877ED"/>
    <w:multiLevelType w:val="multilevel"/>
    <w:tmpl w:val="FC30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C116D9"/>
    <w:multiLevelType w:val="multilevel"/>
    <w:tmpl w:val="5900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DF4948"/>
    <w:multiLevelType w:val="hybridMultilevel"/>
    <w:tmpl w:val="4B1CC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14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EF"/>
    <w:rsid w:val="000874D7"/>
    <w:rsid w:val="000E76EF"/>
    <w:rsid w:val="00245840"/>
    <w:rsid w:val="00670D34"/>
    <w:rsid w:val="00750680"/>
    <w:rsid w:val="00785231"/>
    <w:rsid w:val="008D5D64"/>
    <w:rsid w:val="008E4F7B"/>
    <w:rsid w:val="00940D23"/>
    <w:rsid w:val="00A94BBB"/>
    <w:rsid w:val="00CC22C1"/>
    <w:rsid w:val="00D35B09"/>
    <w:rsid w:val="00F218BF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B7EF-8175-4E06-B505-C588EAFA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4F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2016-05-16T07:25:00Z</cp:lastPrinted>
  <dcterms:created xsi:type="dcterms:W3CDTF">2016-05-12T06:44:00Z</dcterms:created>
  <dcterms:modified xsi:type="dcterms:W3CDTF">2016-05-16T07:26:00Z</dcterms:modified>
</cp:coreProperties>
</file>