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03" w:rsidRPr="00A53525" w:rsidRDefault="008B6E03" w:rsidP="00AA46E8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B6E03" w:rsidRPr="00A53525" w:rsidRDefault="008B6E03" w:rsidP="00AA46E8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77603" w:rsidRPr="00977603" w:rsidRDefault="00977603" w:rsidP="009776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977603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РОССИЙСКАЯ ФЕДЕРАЦИЯ</w:t>
      </w:r>
    </w:p>
    <w:p w:rsidR="00977603" w:rsidRPr="00977603" w:rsidRDefault="00977603" w:rsidP="00977603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.25pt">
            <v:imagedata r:id="rId5" o:title=""/>
          </v:shape>
        </w:object>
      </w:r>
    </w:p>
    <w:p w:rsidR="00977603" w:rsidRPr="00977603" w:rsidRDefault="00977603" w:rsidP="009776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03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977603" w:rsidRPr="00977603" w:rsidRDefault="00977603" w:rsidP="009776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03">
        <w:rPr>
          <w:rFonts w:ascii="Times New Roman" w:hAnsi="Times New Roman" w:cs="Times New Roman"/>
          <w:b/>
          <w:sz w:val="26"/>
          <w:szCs w:val="26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977603" w:rsidRPr="00977603" w:rsidTr="00256C9F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977603" w:rsidRPr="00977603" w:rsidRDefault="00977603" w:rsidP="00977603">
            <w:pPr>
              <w:spacing w:after="0"/>
              <w:ind w:left="426"/>
              <w:jc w:val="center"/>
              <w:rPr>
                <w:rFonts w:ascii="Courier New" w:eastAsia="Times New Roman" w:hAnsi="Courier New" w:cs="Times New Roman"/>
                <w:i/>
                <w:sz w:val="26"/>
                <w:szCs w:val="26"/>
              </w:rPr>
            </w:pPr>
            <w:r w:rsidRPr="00977603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977603" w:rsidRPr="00977603" w:rsidRDefault="00977603" w:rsidP="00977603">
      <w:pPr>
        <w:ind w:left="426"/>
        <w:jc w:val="both"/>
        <w:rPr>
          <w:rFonts w:eastAsia="Times New Roman" w:cs="Times New Roman"/>
          <w:lang w:eastAsia="ru-RU"/>
        </w:rPr>
      </w:pPr>
    </w:p>
    <w:p w:rsidR="00977603" w:rsidRPr="00977603" w:rsidRDefault="00977603" w:rsidP="00977603">
      <w:pPr>
        <w:ind w:left="426"/>
        <w:rPr>
          <w:rFonts w:eastAsia="Times New Roman" w:cs="Times New Roman"/>
          <w:lang w:eastAsia="ru-RU"/>
        </w:rPr>
      </w:pPr>
    </w:p>
    <w:tbl>
      <w:tblPr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5328"/>
        <w:gridCol w:w="4027"/>
      </w:tblGrid>
      <w:tr w:rsidR="00977603" w:rsidRPr="00977603" w:rsidTr="00977603">
        <w:tc>
          <w:tcPr>
            <w:tcW w:w="5328" w:type="dxa"/>
          </w:tcPr>
          <w:p w:rsidR="00977603" w:rsidRPr="00977603" w:rsidRDefault="00977603" w:rsidP="00977603">
            <w:pPr>
              <w:spacing w:after="0" w:line="360" w:lineRule="auto"/>
              <w:ind w:left="425" w:right="-108"/>
              <w:contextualSpacing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77603">
              <w:rPr>
                <w:rFonts w:ascii="Times New Roman" w:hAnsi="Times New Roman" w:cs="Times New Roman"/>
                <w:lang w:eastAsia="ru-RU"/>
              </w:rPr>
              <w:t xml:space="preserve">Положение рассмотрено и одобрено                                       </w:t>
            </w:r>
          </w:p>
          <w:p w:rsidR="00977603" w:rsidRPr="00977603" w:rsidRDefault="00977603" w:rsidP="00977603">
            <w:pPr>
              <w:spacing w:after="0" w:line="360" w:lineRule="auto"/>
              <w:ind w:left="425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77603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977603" w:rsidRPr="00977603" w:rsidRDefault="00977603" w:rsidP="00977603">
            <w:pPr>
              <w:spacing w:after="0" w:line="360" w:lineRule="auto"/>
              <w:ind w:left="425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77603">
              <w:rPr>
                <w:rFonts w:ascii="Times New Roman" w:hAnsi="Times New Roman" w:cs="Times New Roman"/>
                <w:lang w:eastAsia="ru-RU"/>
              </w:rPr>
              <w:t>МБДОУ «Детский сад № 22 «Зайчик»</w:t>
            </w:r>
          </w:p>
          <w:p w:rsidR="00977603" w:rsidRPr="00977603" w:rsidRDefault="00977603" w:rsidP="00977603">
            <w:pPr>
              <w:spacing w:after="0" w:line="360" w:lineRule="auto"/>
              <w:ind w:left="425"/>
              <w:contextualSpacing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77603">
              <w:rPr>
                <w:rFonts w:ascii="Times New Roman" w:hAnsi="Times New Roman" w:cs="Times New Roman"/>
                <w:u w:val="single"/>
                <w:lang w:eastAsia="ru-RU"/>
              </w:rPr>
              <w:t>Протокол от 28.08.2015г.   №  1</w:t>
            </w:r>
          </w:p>
          <w:p w:rsidR="00977603" w:rsidRPr="00977603" w:rsidRDefault="00977603" w:rsidP="00977603">
            <w:pPr>
              <w:ind w:left="426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7" w:type="dxa"/>
          </w:tcPr>
          <w:p w:rsidR="00977603" w:rsidRPr="00977603" w:rsidRDefault="00977603" w:rsidP="00977603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77603" w:rsidRPr="00977603" w:rsidRDefault="00977603" w:rsidP="00977603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977603" w:rsidRPr="00977603" w:rsidRDefault="00977603" w:rsidP="00977603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 № 22 «Зайчик»</w:t>
            </w:r>
          </w:p>
          <w:p w:rsidR="00977603" w:rsidRPr="00977603" w:rsidRDefault="00977603" w:rsidP="00977603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 О.В. Самохина</w:t>
            </w:r>
          </w:p>
          <w:p w:rsidR="00977603" w:rsidRPr="00977603" w:rsidRDefault="00977603" w:rsidP="00977603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60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Приказ от 01.09.2015г. </w:t>
            </w:r>
            <w:proofErr w:type="gramStart"/>
            <w:r w:rsidRPr="0097760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  3</w:t>
            </w:r>
            <w:proofErr w:type="gramEnd"/>
          </w:p>
          <w:p w:rsidR="00977603" w:rsidRPr="00977603" w:rsidRDefault="00977603" w:rsidP="00977603">
            <w:pPr>
              <w:ind w:left="426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77603" w:rsidRPr="00977603" w:rsidRDefault="00977603" w:rsidP="00977603">
      <w:pPr>
        <w:ind w:left="426"/>
        <w:rPr>
          <w:rFonts w:ascii="Times New Roman" w:eastAsia="Times New Roman" w:hAnsi="Times New Roman" w:cs="Times New Roman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Положение</w:t>
      </w:r>
      <w:r w:rsidRPr="009776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«Музее русского быта»</w:t>
      </w:r>
      <w:r w:rsidRPr="009776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</w:t>
      </w: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«Детский сад № 22 «Зайчик»</w:t>
      </w: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6E03" w:rsidRPr="00977603" w:rsidRDefault="00977603" w:rsidP="00977603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Тополёвый 2015 г</w:t>
      </w:r>
    </w:p>
    <w:p w:rsidR="008B6E03" w:rsidRPr="00A53525" w:rsidRDefault="008B6E03" w:rsidP="00977603">
      <w:pPr>
        <w:spacing w:after="0" w:line="240" w:lineRule="auto"/>
        <w:outlineLvl w:val="1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B6E03" w:rsidRPr="00A53525" w:rsidRDefault="008B6E03" w:rsidP="00AA46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1.Общие положения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spacing w:after="38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1.1. При разработке данного Положения использованы следующие нормативно – правовые документы: закон «Об Образовании в Российской Федерации» № 273-ФЗ от 29.12.12, приказ № 418 от 17.07.2008 «О совершенствовании системы развития музеев. Примерное положение о музее», устав ДОУ. </w:t>
      </w:r>
    </w:p>
    <w:p w:rsidR="008B6E03" w:rsidRPr="00A53525" w:rsidRDefault="008B6E03" w:rsidP="00924CFF">
      <w:pPr>
        <w:pStyle w:val="Default"/>
        <w:spacing w:after="38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>1.2. Музей ДОУ – это один из эффективных социальных институтов образовательно-культурного пространства, где воспитаннику можно прикоснуться к разнообразным духо</w:t>
      </w:r>
      <w:r w:rsidR="00A53525">
        <w:rPr>
          <w:rFonts w:ascii="Times New Roman" w:hAnsi="Times New Roman"/>
          <w:sz w:val="26"/>
          <w:szCs w:val="26"/>
        </w:rPr>
        <w:t xml:space="preserve">вным, культурным, историческим </w:t>
      </w:r>
      <w:r w:rsidRPr="00A53525">
        <w:rPr>
          <w:rFonts w:ascii="Times New Roman" w:hAnsi="Times New Roman"/>
          <w:sz w:val="26"/>
          <w:szCs w:val="26"/>
        </w:rPr>
        <w:t xml:space="preserve">достижениям и находкам человечества.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1.3. Музей ДОУ позволяет комплексно решать вопросы воспитания, обучения, развития и духовно-нравственного оздоровления воспитанников на основе создания педагогически целесообразно-организованной развивающей образовательной среды. Это среда – не только организация экскурсий, но и собирание, изучение, исследование музейных предметов, </w:t>
      </w:r>
      <w:proofErr w:type="spellStart"/>
      <w:r w:rsidRPr="00A53525">
        <w:rPr>
          <w:rFonts w:ascii="Times New Roman" w:hAnsi="Times New Roman"/>
          <w:sz w:val="26"/>
          <w:szCs w:val="26"/>
        </w:rPr>
        <w:t>артифактов</w:t>
      </w:r>
      <w:proofErr w:type="spellEnd"/>
      <w:r w:rsidRPr="00A53525">
        <w:rPr>
          <w:rFonts w:ascii="Times New Roman" w:hAnsi="Times New Roman"/>
          <w:sz w:val="26"/>
          <w:szCs w:val="26"/>
        </w:rPr>
        <w:t xml:space="preserve"> в процессе совместной деятельности детей и взрослых (педагогов и родителей (законных представителей) воспитанников).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2. Цели и задачи «Музея русского быта» ДОУ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Цель: создание развивающей образовательной среды как средство формирования разносторонней развитой личности воспитанника - социально активного россиянина.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>Задачи:</w:t>
      </w:r>
    </w:p>
    <w:p w:rsidR="008B6E03" w:rsidRPr="00A53525" w:rsidRDefault="008B6E03" w:rsidP="00924CF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 поиск, собирание и создание материальных объектов (музейных экспозиций, экспонатов, предметов, макетов и др.) в процессе совместной проектной, исследовательской деятельности детей, их родителей (законных представителей) и педагогов; </w:t>
      </w:r>
    </w:p>
    <w:p w:rsidR="008B6E03" w:rsidRPr="00A53525" w:rsidRDefault="008B6E03" w:rsidP="00924CF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 создание интегрированного социально-культурного развивающего образовательного пространства общего и дополнительного образования; </w:t>
      </w:r>
    </w:p>
    <w:p w:rsidR="008B6E03" w:rsidRPr="00A53525" w:rsidRDefault="008B6E03" w:rsidP="00924CF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 интегрирование предметной среды музея, в котором дошкольники осваивают окружающий мир средствами и формами музейной педагогики; </w:t>
      </w:r>
    </w:p>
    <w:p w:rsidR="008B6E03" w:rsidRPr="00A53525" w:rsidRDefault="008B6E03" w:rsidP="00924CF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опытно-экспериментальная проверка содержания форм и методов деятельности музея ДОУ, моделирующих духовно-нравственное, интеллектуальное, творческое и физическое развитие ребенка.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13301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 xml:space="preserve">3. Основные направления, содержание, формы и методы деятельности музея: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работа с фондом музея – включает сбор, систематизацию, хранение и демонстрацию экспонатов фонда по разделам музейной экспозиции; </w:t>
      </w:r>
    </w:p>
    <w:p w:rsidR="008B6E03" w:rsidRPr="00A53525" w:rsidRDefault="008B6E03" w:rsidP="00924CFF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основные формы и методы деятельности: </w:t>
      </w:r>
    </w:p>
    <w:p w:rsidR="008B6E03" w:rsidRPr="00A53525" w:rsidRDefault="008B6E03" w:rsidP="00A53525">
      <w:pPr>
        <w:pStyle w:val="Default"/>
        <w:numPr>
          <w:ilvl w:val="0"/>
          <w:numId w:val="6"/>
        </w:numPr>
        <w:spacing w:after="57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совместная деятельность педагогов с воспитанниками и их родителями (законными представителями), родственниками, ветеранами по сбору музейных экспонатов и предметов; </w:t>
      </w:r>
    </w:p>
    <w:p w:rsidR="008B6E03" w:rsidRPr="00A53525" w:rsidRDefault="008B6E03" w:rsidP="00A53525">
      <w:pPr>
        <w:pStyle w:val="Default"/>
        <w:numPr>
          <w:ilvl w:val="0"/>
          <w:numId w:val="6"/>
        </w:numPr>
        <w:spacing w:after="57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работа с краеведческим, литературными, информационными и научными источниками, с архивным материалом, опрос и анкетирование родителей (законных представителей) и других; </w:t>
      </w:r>
    </w:p>
    <w:p w:rsidR="008B6E03" w:rsidRPr="00A53525" w:rsidRDefault="008B6E03" w:rsidP="00A53525">
      <w:pPr>
        <w:pStyle w:val="Default"/>
        <w:numPr>
          <w:ilvl w:val="0"/>
          <w:numId w:val="7"/>
        </w:numPr>
        <w:spacing w:after="57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lastRenderedPageBreak/>
        <w:t xml:space="preserve">просветительская (образовательная) деятельность музея включает разработку и проведение разнообразных образовательных форм деятельности с дошкольниками (организованная образовательная деятельность, самостоятельная деятельность, взаимодействие с семьями, экскурсии, викторины, конкурсы и др.) </w:t>
      </w:r>
    </w:p>
    <w:p w:rsidR="008B6E03" w:rsidRPr="00A53525" w:rsidRDefault="008B6E03" w:rsidP="00A53525">
      <w:pPr>
        <w:pStyle w:val="Default"/>
        <w:numPr>
          <w:ilvl w:val="0"/>
          <w:numId w:val="7"/>
        </w:numPr>
        <w:spacing w:after="57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информационно-аналитическая деятельность музея включает – оформление стендов, витрин, выставок различной тематики, выпуск газет; </w:t>
      </w:r>
    </w:p>
    <w:p w:rsidR="008B6E03" w:rsidRPr="00A53525" w:rsidRDefault="008B6E03" w:rsidP="00A53525">
      <w:pPr>
        <w:pStyle w:val="Default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общественно-полезная деятельность музея: это реставрация музейных экспонатов, создание макетов, изготовление предметов, поделок и других наглядных материалов.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4. Педагогические технологии, используемые в работе музея ДОУ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F00D65">
      <w:pPr>
        <w:pStyle w:val="Default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технология проектного обучения; </w:t>
      </w:r>
    </w:p>
    <w:p w:rsidR="008B6E03" w:rsidRPr="00A53525" w:rsidRDefault="008B6E03" w:rsidP="00F00D65">
      <w:pPr>
        <w:pStyle w:val="Default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технология учебно-исследовательского обучения; </w:t>
      </w:r>
    </w:p>
    <w:p w:rsidR="008B6E03" w:rsidRPr="00A53525" w:rsidRDefault="008B6E03" w:rsidP="00F00D65">
      <w:pPr>
        <w:pStyle w:val="Default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технология личностно-ориентированного образования; </w:t>
      </w:r>
    </w:p>
    <w:p w:rsidR="008B6E03" w:rsidRPr="00A53525" w:rsidRDefault="008B6E03" w:rsidP="00F00D65">
      <w:pPr>
        <w:pStyle w:val="Default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методика коллективной творческой деятельности.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b/>
          <w:bCs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5. Развитие музейной экспозиции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 Сохранение имеющихся коллекций и разделов экспозиции музея и пополнение их новыми предметами и экспонатами.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2. Формирование новых разделов мини-музея. </w:t>
      </w:r>
    </w:p>
    <w:p w:rsidR="008B6E03" w:rsidRPr="00A53525" w:rsidRDefault="008B6E03" w:rsidP="0013301E">
      <w:pPr>
        <w:pStyle w:val="Default"/>
        <w:rPr>
          <w:rFonts w:ascii="Times New Roman" w:hAnsi="Times New Roman"/>
          <w:b/>
          <w:bCs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6. Научно-методическое, программное обеспечение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 Создание силами педагогов ДОУ методического обеспечения и сопровождения музейных форм образовательной деятельности (разработка перспективных планов, проектов, занятий, праздников, экскурсий и развлечений и т.д.).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2. Создание специализированной методической библиотеки, объединяющей фонды методической литературы и собственных разработок педагогов, использования его фондов в образовательном процессе.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3. Использование возможностей музея ДОУ в образовательной деятельности, обмен опытом.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4. Вовлечение воспитанников и их родителей (законных представителей) в деятельность музея через непосредственное участие в органах самоуправления в деятельности музея; участие в городских, областных, всероссийских конкурсах по направлениям деятельности музея.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t>7. Управленческий компонент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 Разработка приказов и распоряжений, касающихся деятельности музея.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2. Заключение договоров с другими общественными организациями (учреждениями науки, культуры, музеями) для осуществления научно-методического, краеведческого и творческого взаимодействия с целью оказания методической помощи.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3. Составление, согласование расписания занятий на базе музея. </w:t>
      </w:r>
    </w:p>
    <w:p w:rsidR="008B6E03" w:rsidRDefault="008B6E03" w:rsidP="00924CFF">
      <w:pPr>
        <w:pStyle w:val="Defaul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53525" w:rsidRDefault="00A53525" w:rsidP="00924CFF">
      <w:pPr>
        <w:pStyle w:val="Defaul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53525" w:rsidRPr="00A53525" w:rsidRDefault="00A53525" w:rsidP="00924CFF">
      <w:pPr>
        <w:pStyle w:val="Defaul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A53525">
        <w:rPr>
          <w:rFonts w:ascii="Times New Roman" w:hAnsi="Times New Roman"/>
          <w:b/>
          <w:bCs/>
          <w:sz w:val="26"/>
          <w:szCs w:val="26"/>
        </w:rPr>
        <w:lastRenderedPageBreak/>
        <w:t>8. Ожидаемые результаты</w:t>
      </w:r>
    </w:p>
    <w:p w:rsidR="008B6E03" w:rsidRPr="00A53525" w:rsidRDefault="008B6E03" w:rsidP="00924CFF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8B6E03" w:rsidRPr="00A53525" w:rsidRDefault="008B6E03" w:rsidP="00FA581B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1. Музей обеспечивает </w:t>
      </w:r>
      <w:proofErr w:type="spellStart"/>
      <w:r w:rsidRPr="00A53525">
        <w:rPr>
          <w:rFonts w:ascii="Times New Roman" w:hAnsi="Times New Roman"/>
          <w:sz w:val="26"/>
          <w:szCs w:val="26"/>
        </w:rPr>
        <w:t>межпредметную</w:t>
      </w:r>
      <w:proofErr w:type="spellEnd"/>
      <w:r w:rsidRPr="00A53525">
        <w:rPr>
          <w:rFonts w:ascii="Times New Roman" w:hAnsi="Times New Roman"/>
          <w:sz w:val="26"/>
          <w:szCs w:val="26"/>
        </w:rPr>
        <w:t xml:space="preserve"> интеграцию знаний. </w:t>
      </w:r>
    </w:p>
    <w:p w:rsidR="008B6E03" w:rsidRPr="00A53525" w:rsidRDefault="008B6E03" w:rsidP="00FA581B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2. Обеспечивает формирование предметных и </w:t>
      </w:r>
      <w:proofErr w:type="spellStart"/>
      <w:r w:rsidRPr="00A53525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A53525">
        <w:rPr>
          <w:rFonts w:ascii="Times New Roman" w:hAnsi="Times New Roman"/>
          <w:sz w:val="26"/>
          <w:szCs w:val="26"/>
        </w:rPr>
        <w:t xml:space="preserve"> связей. </w:t>
      </w:r>
    </w:p>
    <w:p w:rsidR="008B6E03" w:rsidRPr="00A53525" w:rsidRDefault="008B6E03" w:rsidP="00FA581B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3. Позволяет применять теоретические знания в практической деятельности, умение анализировать, ставить цель, планировать, проектировать, продуктивно действовать и принимать решения. </w:t>
      </w:r>
    </w:p>
    <w:p w:rsidR="008B6E03" w:rsidRPr="00A53525" w:rsidRDefault="008B6E03" w:rsidP="00FA581B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4. Музей обеспечивает свободный выбор видов деятельности, в процессе которых формируются и развиваются коммуникативные способности.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5. Родители приобретают психолого-педагогические знания по разделам экспозиций, больше узнают о своем ребенке, улучшаются взаимоотношения между родителями-детьми-педагогами.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A53525">
        <w:rPr>
          <w:rFonts w:ascii="Times New Roman" w:hAnsi="Times New Roman"/>
          <w:sz w:val="26"/>
          <w:szCs w:val="26"/>
        </w:rPr>
        <w:t xml:space="preserve">6. Повышается престиж ДОУ в среде родителей. </w:t>
      </w:r>
    </w:p>
    <w:p w:rsidR="008B6E03" w:rsidRPr="00A53525" w:rsidRDefault="008B6E03" w:rsidP="00924CFF">
      <w:pPr>
        <w:pStyle w:val="Default"/>
        <w:jc w:val="both"/>
        <w:rPr>
          <w:rFonts w:ascii="Times New Roman" w:hAnsi="Times New Roman"/>
          <w:sz w:val="26"/>
          <w:szCs w:val="26"/>
        </w:rPr>
      </w:pPr>
    </w:p>
    <w:p w:rsidR="008B6E03" w:rsidRPr="00A53525" w:rsidRDefault="008B6E03">
      <w:pPr>
        <w:rPr>
          <w:rFonts w:ascii="Times New Roman" w:hAnsi="Times New Roman" w:cs="Times New Roman"/>
          <w:sz w:val="26"/>
          <w:szCs w:val="26"/>
        </w:rPr>
      </w:pPr>
    </w:p>
    <w:sectPr w:rsidR="008B6E03" w:rsidRPr="00A53525" w:rsidSect="00A535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DDA40D"/>
    <w:multiLevelType w:val="hybridMultilevel"/>
    <w:tmpl w:val="D814A3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E2891"/>
    <w:multiLevelType w:val="hybridMultilevel"/>
    <w:tmpl w:val="1D5A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9D1"/>
    <w:multiLevelType w:val="hybridMultilevel"/>
    <w:tmpl w:val="7C0A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53C6F"/>
    <w:multiLevelType w:val="hybridMultilevel"/>
    <w:tmpl w:val="82A6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482D71"/>
    <w:multiLevelType w:val="hybridMultilevel"/>
    <w:tmpl w:val="CEECA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9358DE"/>
    <w:multiLevelType w:val="hybridMultilevel"/>
    <w:tmpl w:val="101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705FCA"/>
    <w:multiLevelType w:val="hybridMultilevel"/>
    <w:tmpl w:val="2732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7"/>
    <w:rsid w:val="0013301E"/>
    <w:rsid w:val="00372B9C"/>
    <w:rsid w:val="00460942"/>
    <w:rsid w:val="004774B9"/>
    <w:rsid w:val="00685669"/>
    <w:rsid w:val="00763BD7"/>
    <w:rsid w:val="007979A0"/>
    <w:rsid w:val="008B6E03"/>
    <w:rsid w:val="008D2577"/>
    <w:rsid w:val="00924CFF"/>
    <w:rsid w:val="00977603"/>
    <w:rsid w:val="00A53525"/>
    <w:rsid w:val="00AA46E8"/>
    <w:rsid w:val="00B16122"/>
    <w:rsid w:val="00ED2067"/>
    <w:rsid w:val="00F00D65"/>
    <w:rsid w:val="00F81F30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A5250-FE7F-45B5-ACDA-0D7A685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30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AA46E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A46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cp:lastPrinted>2016-03-17T13:16:00Z</cp:lastPrinted>
  <dcterms:created xsi:type="dcterms:W3CDTF">2016-03-17T13:17:00Z</dcterms:created>
  <dcterms:modified xsi:type="dcterms:W3CDTF">2016-03-18T07:19:00Z</dcterms:modified>
</cp:coreProperties>
</file>