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МИНИ-ПРОЕКТ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«Неделя добрых дел»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в средней группе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«</w:t>
      </w:r>
      <w:r w:rsidR="00374A5B">
        <w:rPr>
          <w:lang w:eastAsia="ru-RU"/>
        </w:rPr>
        <w:t>Подсолнушки</w:t>
      </w:r>
      <w:r w:rsidRPr="00BE657E">
        <w:rPr>
          <w:lang w:eastAsia="ru-RU"/>
        </w:rPr>
        <w:t>»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 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 xml:space="preserve">                                                   Выполнила воспитатель: </w:t>
      </w:r>
      <w:r w:rsidR="00374A5B">
        <w:rPr>
          <w:lang w:eastAsia="ru-RU"/>
        </w:rPr>
        <w:t>Мариненко Л.Н.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 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 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Мини - проект «Неделя добрых дел»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Цель: Воспитание у детей положительных качеств характера, способствовать сплочению коллектива, мотивировать детей на совершение добрых поступков, добрых дел во благо других людей.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Задачи: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1. Формировать познавательные, регулятивные и коммуникативные навыки общения.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2. Способствовать эмоциональному, духовно-нравственному и интеллектуальному развитию.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3. Развивать уверенность в себе и своих возможностях.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4. Формировать у детей положительное отношение ко всем людям.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5. Уточнить представления детей о добрых и злых поступках и их последствиях, развивать умения высказывать свою точку зрения;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6. Побуждать детей к положительным поступкам и делам;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7. Воспитывать желание оставлять «добрый след» о себе в сердцах и душах других людей.</w:t>
      </w:r>
      <w:r w:rsidRPr="00BE657E">
        <w:rPr>
          <w:lang w:eastAsia="ru-RU"/>
        </w:rPr>
        <w:br/>
        <w:t>8. Учить детей избегать ссор, уступать и договариваться друг с другом.</w:t>
      </w:r>
      <w:r w:rsidRPr="00BE657E">
        <w:rPr>
          <w:lang w:eastAsia="ru-RU"/>
        </w:rPr>
        <w:br/>
        <w:t>9. Объяснить детям, что добрые дела доставляют радость.</w:t>
      </w:r>
      <w:r w:rsidRPr="00BE657E">
        <w:rPr>
          <w:lang w:eastAsia="ru-RU"/>
        </w:rPr>
        <w:br/>
        <w:t>10. Рассказать детям о полезности и значимости труда.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11. Закреплять знаний правил вежливого общения.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12. Совершенствовать коммуникативные навыки (умения выслушивать товарища, искренно высказывать свое мнение, проявлять доброжелательность к суждениям других детей).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13. Поощрять стремление ребенка совершать добрые поступки.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14. Воспитывать доброту, отзывчивость, дружелюбие, желание сделать что-то для других людей, принести им пользу.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 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Предполагаемый результат: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1. Создание в группах необходимых условий по приобщению к элементарным общепринятым нормам и правилам взаимоотношения со сверстниками и взрослыми.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3. Способность детей договариваться, оказывать друг другу поддержку.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lastRenderedPageBreak/>
        <w:t>4. Бережного отношения к окружающему миру, познанию себя и себе подобных.</w:t>
      </w:r>
      <w:r w:rsidRPr="00BE657E">
        <w:rPr>
          <w:lang w:eastAsia="ru-RU"/>
        </w:rPr>
        <w:br/>
        <w:t>5. Воспитание гуманных чувств.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6. Создание системы работы по ознакомлению детей с произведениями, пословицами и поговорками о добре.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Подготовительный этап: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1.Определение темы, цели и задач;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2. Познакомить с проектом детей и родителей;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3. Заинтересовать каждого ребенка тематикой проекта, поддержать его любознательность и устойчивый интерес к проблеме;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4. Вовлечь родителей в совместную работу над проектом.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 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Участники проекта: дети (</w:t>
      </w:r>
      <w:r w:rsidR="00374A5B">
        <w:rPr>
          <w:lang w:eastAsia="ru-RU"/>
        </w:rPr>
        <w:t>4-5</w:t>
      </w:r>
      <w:r w:rsidRPr="00BE657E">
        <w:rPr>
          <w:lang w:eastAsia="ru-RU"/>
        </w:rPr>
        <w:t>), воспитатель, родители.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Срок проведения: одна неделя.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Работа с родителями: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1.     Беседа родителей с детьми на тему: «Правила поведения в детском саду»</w:t>
      </w:r>
    </w:p>
    <w:p w:rsidR="00BE657E" w:rsidRPr="00BE657E" w:rsidRDefault="00BE657E" w:rsidP="009479D5">
      <w:pPr>
        <w:rPr>
          <w:lang w:eastAsia="ru-RU"/>
        </w:rPr>
      </w:pPr>
      <w:r w:rsidRPr="00BE657E">
        <w:rPr>
          <w:lang w:eastAsia="ru-RU"/>
        </w:rPr>
        <w:t>2.     Плакат «Дерево добрых слов»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Продукт проектной деятельности: беседы о добре, стихи о добре, аудиозаписи о добре, дидактические игры, рисунки «Теплые ладошки», лепка сердец, аппликация – подарок для детей младшей группы, коллективная работа – плакат «Дерево добрых дел».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Заключительный этап: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1. Презентация проекта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 xml:space="preserve">2. </w:t>
      </w:r>
      <w:proofErr w:type="gramStart"/>
      <w:r w:rsidRPr="00BE657E">
        <w:rPr>
          <w:rFonts w:cs="Arial"/>
          <w:lang w:eastAsia="ru-RU"/>
        </w:rPr>
        <w:t>Фотоотчёт:  «</w:t>
      </w:r>
      <w:proofErr w:type="gramEnd"/>
      <w:r w:rsidRPr="00BE657E">
        <w:rPr>
          <w:rFonts w:cs="Arial"/>
          <w:lang w:eastAsia="ru-RU"/>
        </w:rPr>
        <w:t>Наши добрые дела»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3. Сюрпризный момент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Основной этап: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1 день – «Открываем копилку добрых дел»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2 день – «День вежливости»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3 день – «Маленького помощника»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4 день – «Доброе сердце»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5 день – «В гости к малышам»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Понедельник. «Поговорим о доброте»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u w:val="single"/>
          <w:lang w:eastAsia="ru-RU"/>
        </w:rPr>
        <w:t>Утро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Беседа на тему: «Мои хорошие поступки»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 xml:space="preserve">Цель: Уточнить понятие детей о хороших и отрицательных поступках, воспитывать умение давать критическую оценку поступкам, воспитывать внимание и положительное отношение к красивым поступкам чувство осуждения отрицательных проявлений в поведении окружающих </w:t>
      </w:r>
      <w:r w:rsidRPr="00BE657E">
        <w:rPr>
          <w:rFonts w:cs="Arial"/>
          <w:lang w:eastAsia="ru-RU"/>
        </w:rPr>
        <w:lastRenderedPageBreak/>
        <w:t>воспитывать желание проявлять положительное качество жизни. Упражнять детей выражать свои мысли законченными грамматическими правильными предложениями, воспитывать выразительность речи.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Чтение художественной литературы: Г. Шалаева «Правила поведения для воспитанных детей.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 xml:space="preserve">Слушание в аудиозаписи песен о </w:t>
      </w:r>
      <w:proofErr w:type="gramStart"/>
      <w:r w:rsidRPr="00BE657E">
        <w:rPr>
          <w:rFonts w:cs="Arial"/>
          <w:lang w:eastAsia="ru-RU"/>
        </w:rPr>
        <w:t>доброте:  «</w:t>
      </w:r>
      <w:proofErr w:type="gramEnd"/>
      <w:r w:rsidRPr="00BE657E">
        <w:rPr>
          <w:rFonts w:cs="Arial"/>
          <w:lang w:eastAsia="ru-RU"/>
        </w:rPr>
        <w:t>Если добрый ты» муз.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М. Пляцковского, слова Б. Савельева из мультфильма «День рождения кота Леопольда», «Доброта» из мультфильма «Приключения поросенка Фунтика», «Что такое доброта?» (группа «</w:t>
      </w:r>
      <w:proofErr w:type="spellStart"/>
      <w:r w:rsidRPr="00BE657E">
        <w:rPr>
          <w:rFonts w:cs="Arial"/>
          <w:lang w:eastAsia="ru-RU"/>
        </w:rPr>
        <w:t>Барбарики</w:t>
      </w:r>
      <w:proofErr w:type="spellEnd"/>
      <w:r w:rsidRPr="00BE657E">
        <w:rPr>
          <w:rFonts w:cs="Arial"/>
          <w:lang w:eastAsia="ru-RU"/>
        </w:rPr>
        <w:t>»).</w:t>
      </w:r>
    </w:p>
    <w:p w:rsidR="00BE657E" w:rsidRPr="00BE657E" w:rsidRDefault="00BE657E" w:rsidP="009479D5">
      <w:pPr>
        <w:rPr>
          <w:rFonts w:cs="Arial"/>
          <w:lang w:eastAsia="ru-RU"/>
        </w:rPr>
      </w:pPr>
      <w:proofErr w:type="gramStart"/>
      <w:r w:rsidRPr="00BE657E">
        <w:rPr>
          <w:rFonts w:cs="Arial"/>
          <w:lang w:eastAsia="ru-RU"/>
        </w:rPr>
        <w:t>Оформление  «</w:t>
      </w:r>
      <w:proofErr w:type="gramEnd"/>
      <w:r w:rsidRPr="00BE657E">
        <w:rPr>
          <w:rFonts w:cs="Arial"/>
          <w:lang w:eastAsia="ru-RU"/>
        </w:rPr>
        <w:t>копилки добрых дел»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u w:val="single"/>
          <w:lang w:eastAsia="ru-RU"/>
        </w:rPr>
        <w:t>Прогулка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П/и </w:t>
      </w:r>
      <w:r w:rsidRPr="00BE657E">
        <w:rPr>
          <w:rFonts w:cs="Arial"/>
          <w:i/>
          <w:iCs/>
          <w:lang w:eastAsia="ru-RU"/>
        </w:rPr>
        <w:t>«Тих-</w:t>
      </w:r>
      <w:proofErr w:type="spellStart"/>
      <w:r w:rsidRPr="00BE657E">
        <w:rPr>
          <w:rFonts w:cs="Arial"/>
          <w:i/>
          <w:iCs/>
          <w:lang w:eastAsia="ru-RU"/>
        </w:rPr>
        <w:t>тиби</w:t>
      </w:r>
      <w:proofErr w:type="spellEnd"/>
      <w:r w:rsidRPr="00BE657E">
        <w:rPr>
          <w:rFonts w:cs="Arial"/>
          <w:i/>
          <w:iCs/>
          <w:lang w:eastAsia="ru-RU"/>
        </w:rPr>
        <w:t>-дух»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снятие негативных настроений и восстановление сил.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Д/игра «Что значит быть добрым?»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Трудовая деятельность: полив цветника на участке группы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Воспитание поведения и положительных взаимоотношений между детьми: умение работать дружно и согласованно, доводить коллективный труд общими усилиями до нужного результата, доброжелательно оценивать труд товарищей, проявлять заботу о товарище, оказывать ему помощь и т. д.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u w:val="single"/>
          <w:lang w:eastAsia="ru-RU"/>
        </w:rPr>
        <w:t>Вторая половина дня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Игра на сплочение коллектива: «Волшебные картинки»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 воспитание привычки оценивать свой вклад в коллективную работу.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Вторник. «День вежливости»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u w:val="single"/>
          <w:lang w:eastAsia="ru-RU"/>
        </w:rPr>
        <w:t>Утро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 xml:space="preserve">Беседа на </w:t>
      </w:r>
      <w:proofErr w:type="gramStart"/>
      <w:r w:rsidRPr="00BE657E">
        <w:rPr>
          <w:rFonts w:cs="Arial"/>
          <w:lang w:eastAsia="ru-RU"/>
        </w:rPr>
        <w:t>тему:  «</w:t>
      </w:r>
      <w:proofErr w:type="gramEnd"/>
      <w:r w:rsidRPr="00BE657E">
        <w:rPr>
          <w:rFonts w:cs="Arial"/>
          <w:lang w:eastAsia="ru-RU"/>
        </w:rPr>
        <w:t>Вежливость»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Учить детей пользоваться вежливыми словами, вырабатывать соответствующие навыки культурного поведения, соблюдать правила этикета, на примере образов литературных героев, стимулировать положительные формы поведения и тормозить негативные. Что общаться с окружающими нужно спокойно, без крика, что излагать свои просьбы следует вежливым тоном.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Чтение В. Маяковского “Что такое хорошо, что такое плохо”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Рисование: «Теплые ладошки»</w:t>
      </w:r>
    </w:p>
    <w:p w:rsidR="00BE657E" w:rsidRPr="00BE657E" w:rsidRDefault="00BE657E" w:rsidP="009479D5">
      <w:pPr>
        <w:rPr>
          <w:rFonts w:cs="Arial"/>
          <w:lang w:eastAsia="ru-RU"/>
        </w:rPr>
      </w:pPr>
      <w:proofErr w:type="gramStart"/>
      <w:r w:rsidRPr="00BE657E">
        <w:rPr>
          <w:rFonts w:cs="Arial"/>
          <w:lang w:eastAsia="ru-RU"/>
        </w:rPr>
        <w:t>Цель:  продолжать</w:t>
      </w:r>
      <w:proofErr w:type="gramEnd"/>
      <w:r w:rsidRPr="00BE657E">
        <w:rPr>
          <w:rFonts w:cs="Arial"/>
          <w:lang w:eastAsia="ru-RU"/>
        </w:rPr>
        <w:t xml:space="preserve"> знакомить с нетрадиционной техникой рисования (ладонью); развивать творческое воображение, внимание, мелкую моторику и координацию движения рук, эстетическое восприятие мира природы;  развивать двигательные навыки.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Словесная игра «Комплименты»</w:t>
      </w:r>
    </w:p>
    <w:p w:rsidR="00BE657E" w:rsidRPr="00BE657E" w:rsidRDefault="00BE657E" w:rsidP="009479D5">
      <w:pPr>
        <w:rPr>
          <w:rFonts w:cs="Arial"/>
          <w:lang w:eastAsia="ru-RU"/>
        </w:rPr>
      </w:pPr>
      <w:proofErr w:type="gramStart"/>
      <w:r w:rsidRPr="00BE657E">
        <w:rPr>
          <w:rFonts w:cs="Arial"/>
          <w:lang w:eastAsia="ru-RU"/>
        </w:rPr>
        <w:t>Цель:  научить</w:t>
      </w:r>
      <w:proofErr w:type="gramEnd"/>
      <w:r w:rsidRPr="00BE657E">
        <w:rPr>
          <w:rFonts w:cs="Arial"/>
          <w:lang w:eastAsia="ru-RU"/>
        </w:rPr>
        <w:t xml:space="preserve"> детей находить друг в друге хорошие черты, говорить друг другу комплименты и приятные вещи.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u w:val="single"/>
          <w:lang w:eastAsia="ru-RU"/>
        </w:rPr>
        <w:t>Прогулка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lastRenderedPageBreak/>
        <w:t> Игра с мячом </w:t>
      </w:r>
      <w:r w:rsidRPr="00BE657E">
        <w:rPr>
          <w:rFonts w:cs="Arial"/>
          <w:i/>
          <w:iCs/>
          <w:lang w:eastAsia="ru-RU"/>
        </w:rPr>
        <w:t>«</w:t>
      </w:r>
      <w:r w:rsidRPr="00BE657E">
        <w:rPr>
          <w:rFonts w:cs="Arial"/>
          <w:lang w:eastAsia="ru-RU"/>
        </w:rPr>
        <w:t>Добрые и вежливые слова</w:t>
      </w:r>
      <w:r w:rsidRPr="00BE657E">
        <w:rPr>
          <w:rFonts w:cs="Arial"/>
          <w:i/>
          <w:iCs/>
          <w:lang w:eastAsia="ru-RU"/>
        </w:rPr>
        <w:t>»</w:t>
      </w:r>
      <w:r w:rsidRPr="00BE657E">
        <w:rPr>
          <w:rFonts w:cs="Arial"/>
          <w:lang w:eastAsia="ru-RU"/>
        </w:rPr>
        <w:t>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упражнять детей в произношении вежливых слов, меткости, ловкости при приеме мяча от воспитателя; воспитывать культуру общения.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u w:val="single"/>
          <w:lang w:eastAsia="ru-RU"/>
        </w:rPr>
        <w:t>Вторая половина дня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Игры на сплочение коллектива: «Мышь и мышеловка»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учить детей преодолевать проблемы.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Среда. «День маленького помощника»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u w:val="single"/>
          <w:lang w:eastAsia="ru-RU"/>
        </w:rPr>
        <w:t>Утро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Беседа на тему: «Помощь родителям дома»</w:t>
      </w:r>
    </w:p>
    <w:p w:rsidR="00BE657E" w:rsidRPr="00BE657E" w:rsidRDefault="00BE657E" w:rsidP="009479D5">
      <w:pPr>
        <w:rPr>
          <w:rFonts w:cs="Arial"/>
          <w:lang w:eastAsia="ru-RU"/>
        </w:rPr>
      </w:pPr>
      <w:proofErr w:type="gramStart"/>
      <w:r w:rsidRPr="00BE657E">
        <w:rPr>
          <w:rFonts w:cs="Arial"/>
          <w:lang w:eastAsia="ru-RU"/>
        </w:rPr>
        <w:t>Словесная  игра</w:t>
      </w:r>
      <w:proofErr w:type="gramEnd"/>
      <w:r w:rsidRPr="00BE657E">
        <w:rPr>
          <w:rFonts w:cs="Arial"/>
          <w:lang w:eastAsia="ru-RU"/>
        </w:rPr>
        <w:t>: «Ветер дует на …»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стимулирование активности, развитие сплоченности, развитие внимания, снятие мышечного напряжения.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Заучивание стихотворения о добре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Помощь младшему воспитателю в сервировке стола.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u w:val="single"/>
          <w:lang w:eastAsia="ru-RU"/>
        </w:rPr>
        <w:t>Прогулка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Дидактическая игра: «Все наоборот»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учить детей образовывать глаголы-антонимы.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Подвижная игра: «Гуси - лебеди»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Развивать у детей выдержку, умение выполнять движения по сигналу. Упражняться в беге с увертыванием. Содействовать развитию речи.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 xml:space="preserve">Трудовая деятельность: уборка </w:t>
      </w:r>
      <w:proofErr w:type="gramStart"/>
      <w:r w:rsidRPr="00BE657E">
        <w:rPr>
          <w:rFonts w:cs="Arial"/>
          <w:lang w:eastAsia="ru-RU"/>
        </w:rPr>
        <w:t>мусора  на</w:t>
      </w:r>
      <w:proofErr w:type="gramEnd"/>
      <w:r w:rsidRPr="00BE657E">
        <w:rPr>
          <w:rFonts w:cs="Arial"/>
          <w:lang w:eastAsia="ru-RU"/>
        </w:rPr>
        <w:t xml:space="preserve"> участке группы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Воспитание правильного отношения детей к собственному труду: трудолюбие, готовность участвовать в любом труде, не избегая неприятной работы, стремление доводить каждое дело до конца и привычка к трудовому усилию и т. п. 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u w:val="single"/>
          <w:lang w:eastAsia="ru-RU"/>
        </w:rPr>
        <w:t>Вторая половина дня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Подвижная игра «Чей голосок»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 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Четверг. «День добрых сердец»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u w:val="single"/>
          <w:lang w:eastAsia="ru-RU"/>
        </w:rPr>
        <w:t>Утро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Беседа на тему: «Добрый и злой»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Учить давать моральную оценку поступкам героев, воспитывать желание быть добрыми и гуманными. Помочь понять, что добрым можно назвать того человека, который всегда помогает окружающим, не остаётся равнодушным в трудных для других людей ситуациях.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Учить отличать добрые поступки, вызвать желание совершать добрые поступки по отношению к окружающим людям.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lastRenderedPageBreak/>
        <w:t> 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ЭР. Лепка «сердечек» из соленого теста</w:t>
      </w:r>
    </w:p>
    <w:p w:rsidR="00BE657E" w:rsidRPr="00BE657E" w:rsidRDefault="00BE657E" w:rsidP="009479D5">
      <w:pPr>
        <w:rPr>
          <w:rFonts w:cs="Arial"/>
          <w:lang w:eastAsia="ru-RU"/>
        </w:rPr>
      </w:pPr>
      <w:proofErr w:type="gramStart"/>
      <w:r w:rsidRPr="00BE657E">
        <w:rPr>
          <w:rFonts w:cs="Arial"/>
          <w:lang w:eastAsia="ru-RU"/>
        </w:rPr>
        <w:t>Цель:  Познакомить</w:t>
      </w:r>
      <w:proofErr w:type="gramEnd"/>
      <w:r w:rsidRPr="00BE657E">
        <w:rPr>
          <w:rFonts w:cs="Arial"/>
          <w:lang w:eastAsia="ru-RU"/>
        </w:rPr>
        <w:t xml:space="preserve"> с техникой </w:t>
      </w:r>
      <w:proofErr w:type="spellStart"/>
      <w:r w:rsidRPr="00BE657E">
        <w:rPr>
          <w:rFonts w:cs="Arial"/>
          <w:lang w:eastAsia="ru-RU"/>
        </w:rPr>
        <w:t>тестопластики</w:t>
      </w:r>
      <w:proofErr w:type="spellEnd"/>
      <w:r w:rsidRPr="00BE657E">
        <w:rPr>
          <w:rFonts w:cs="Arial"/>
          <w:lang w:eastAsia="ru-RU"/>
        </w:rPr>
        <w:t>, способствовать развитию интереса к лепке из соленого теста.  Развивать творческие способности, воображение, фантазию.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u w:val="single"/>
          <w:lang w:eastAsia="ru-RU"/>
        </w:rPr>
        <w:t> Прогулка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Дидактическая игра: «Подумаю немножко, хлопну по ладошке»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учить детей образовывать имена прилагательные от существительных.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Подвижные игры: «Капканы»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Развивать у детей способность анализировать свое поведение, сравнивая его с общепринятыми нормами.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u w:val="single"/>
          <w:lang w:eastAsia="ru-RU"/>
        </w:rPr>
        <w:t>Вторая половина дня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Словесная игра: «Паровоз»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Учить детей преодолевать замкнутость, пассивность.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 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Пятница. «День дружбы»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u w:val="single"/>
          <w:lang w:eastAsia="ru-RU"/>
        </w:rPr>
        <w:t>Утро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Беседа на тему: «Хороший друг познается в беде»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Игра: «волшебные руки»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оптимизировать взаимоотношения в группе путем стимулирования телесного контакта между детьми; преодоление эгоцентризма, эмоционального отчуждения у дошкольников.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Аппликация. Изготовление подарков для детей младшей группы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 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u w:val="single"/>
          <w:lang w:eastAsia="ru-RU"/>
        </w:rPr>
        <w:t>Прогулка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 xml:space="preserve">Дидактическая </w:t>
      </w:r>
      <w:proofErr w:type="gramStart"/>
      <w:r w:rsidRPr="00BE657E">
        <w:rPr>
          <w:rFonts w:cs="Arial"/>
          <w:lang w:eastAsia="ru-RU"/>
        </w:rPr>
        <w:t>игра:   </w:t>
      </w:r>
      <w:proofErr w:type="gramEnd"/>
      <w:r w:rsidRPr="00BE657E">
        <w:rPr>
          <w:rFonts w:cs="Arial"/>
          <w:lang w:eastAsia="ru-RU"/>
        </w:rPr>
        <w:t>  «Оцени поступок»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с помощью сюжетных картинок развивать представления о добрых и плохих поступках, характеризовать и оценивать поступки, воспитывать чуткость, доброжелательность.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Подвижные игры: «Змейка»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Развитие ловкости и координации, умения действовать согласованно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u w:val="single"/>
          <w:lang w:eastAsia="ru-RU"/>
        </w:rPr>
        <w:t>Вторая половина дня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Словесная игра: «Имена-качества»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Цель: Развивать чувство собственной значимости, самоуважения.</w:t>
      </w:r>
    </w:p>
    <w:p w:rsidR="00BE657E" w:rsidRPr="00BE657E" w:rsidRDefault="00BE657E" w:rsidP="009479D5">
      <w:pPr>
        <w:rPr>
          <w:rFonts w:cs="Arial"/>
          <w:lang w:eastAsia="ru-RU"/>
        </w:rPr>
      </w:pPr>
      <w:r w:rsidRPr="00BE657E">
        <w:rPr>
          <w:rFonts w:cs="Arial"/>
          <w:lang w:eastAsia="ru-RU"/>
        </w:rPr>
        <w:t>Подсчет смайликов в копилки добрых дел. Сюрпризный момент: подарок группе.</w:t>
      </w:r>
      <w:bookmarkStart w:id="0" w:name="_GoBack"/>
      <w:bookmarkEnd w:id="0"/>
    </w:p>
    <w:sectPr w:rsidR="00BE657E" w:rsidRPr="00BE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90A9C"/>
    <w:multiLevelType w:val="multilevel"/>
    <w:tmpl w:val="65C6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7E"/>
    <w:rsid w:val="00374A5B"/>
    <w:rsid w:val="009479D5"/>
    <w:rsid w:val="00B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4259F-9F04-4CC6-BBE3-A927B70D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1263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 Ворошилов</dc:creator>
  <cp:keywords/>
  <dc:description/>
  <cp:lastModifiedBy>Lenovo</cp:lastModifiedBy>
  <cp:revision>5</cp:revision>
  <dcterms:created xsi:type="dcterms:W3CDTF">2018-02-15T12:11:00Z</dcterms:created>
  <dcterms:modified xsi:type="dcterms:W3CDTF">2018-02-28T12:43:00Z</dcterms:modified>
</cp:coreProperties>
</file>